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1B" w:rsidRDefault="00E4751B">
      <w:pPr>
        <w:pStyle w:val="Standard"/>
        <w:jc w:val="center"/>
        <w:rPr>
          <w:b/>
          <w:sz w:val="36"/>
          <w:szCs w:val="36"/>
        </w:rPr>
      </w:pPr>
    </w:p>
    <w:p w:rsidR="00E4751B" w:rsidRDefault="00FF103C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4751B" w:rsidRDefault="00E4751B">
      <w:pPr>
        <w:pStyle w:val="Standard"/>
        <w:jc w:val="center"/>
        <w:rPr>
          <w:b/>
          <w:sz w:val="16"/>
          <w:szCs w:val="16"/>
        </w:rPr>
      </w:pPr>
    </w:p>
    <w:p w:rsidR="00E4751B" w:rsidRDefault="00FF103C">
      <w:pPr>
        <w:pStyle w:val="Standard"/>
        <w:jc w:val="center"/>
        <w:rPr>
          <w:b/>
        </w:rPr>
      </w:pPr>
      <w:r>
        <w:rPr>
          <w:b/>
        </w:rPr>
        <w:t>СОВЕТА РОДНИКОВСКОГО СЕЛЬСКОГО ПОСЕЛЕНИЯ</w:t>
      </w:r>
    </w:p>
    <w:p w:rsidR="00E4751B" w:rsidRDefault="00FF103C">
      <w:pPr>
        <w:pStyle w:val="Standard"/>
        <w:jc w:val="center"/>
        <w:rPr>
          <w:b/>
        </w:rPr>
      </w:pPr>
      <w:r>
        <w:rPr>
          <w:b/>
        </w:rPr>
        <w:t>КУРГАНИНСКОГО РАЙОНА</w:t>
      </w:r>
    </w:p>
    <w:p w:rsidR="00E4751B" w:rsidRDefault="00E4751B">
      <w:pPr>
        <w:pStyle w:val="Standard"/>
        <w:jc w:val="center"/>
        <w:rPr>
          <w:sz w:val="28"/>
          <w:szCs w:val="28"/>
        </w:rPr>
      </w:pPr>
    </w:p>
    <w:p w:rsidR="00E4751B" w:rsidRDefault="00FF103C">
      <w:pPr>
        <w:pStyle w:val="Standard"/>
        <w:jc w:val="center"/>
      </w:pPr>
      <w:r>
        <w:t>от   18</w:t>
      </w:r>
      <w:r>
        <w:rPr>
          <w:sz w:val="28"/>
          <w:szCs w:val="28"/>
        </w:rPr>
        <w:t>.02.2021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81</w:t>
      </w:r>
    </w:p>
    <w:p w:rsidR="00E4751B" w:rsidRDefault="00FF103C">
      <w:pPr>
        <w:pStyle w:val="Standard"/>
        <w:jc w:val="center"/>
      </w:pPr>
      <w:r>
        <w:t xml:space="preserve">станица </w:t>
      </w:r>
      <w:proofErr w:type="spellStart"/>
      <w:r>
        <w:t>Родниковская</w:t>
      </w:r>
      <w:proofErr w:type="spellEnd"/>
    </w:p>
    <w:p w:rsidR="00E4751B" w:rsidRDefault="00E4751B">
      <w:pPr>
        <w:pStyle w:val="Standard"/>
        <w:jc w:val="center"/>
        <w:rPr>
          <w:b/>
          <w:sz w:val="28"/>
        </w:rPr>
      </w:pPr>
    </w:p>
    <w:p w:rsidR="00E4751B" w:rsidRDefault="00FF103C">
      <w:pPr>
        <w:pStyle w:val="Standard"/>
        <w:spacing w:line="216" w:lineRule="auto"/>
        <w:jc w:val="center"/>
      </w:pP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>Об утверждении Реестра</w:t>
      </w:r>
    </w:p>
    <w:p w:rsidR="00E4751B" w:rsidRDefault="00FF103C">
      <w:pPr>
        <w:pStyle w:val="Standard"/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собственности </w:t>
      </w:r>
      <w:r>
        <w:rPr>
          <w:b/>
          <w:sz w:val="28"/>
          <w:szCs w:val="28"/>
        </w:rPr>
        <w:t>Родниковского</w:t>
      </w:r>
    </w:p>
    <w:p w:rsidR="00E4751B" w:rsidRDefault="00FF103C">
      <w:pPr>
        <w:pStyle w:val="Standard"/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Курганинского района</w:t>
      </w:r>
    </w:p>
    <w:p w:rsidR="00E4751B" w:rsidRDefault="00E4751B">
      <w:pPr>
        <w:pStyle w:val="Standard"/>
        <w:rPr>
          <w:sz w:val="22"/>
          <w:szCs w:val="22"/>
        </w:rPr>
      </w:pPr>
    </w:p>
    <w:p w:rsidR="00E4751B" w:rsidRDefault="00E4751B">
      <w:pPr>
        <w:pStyle w:val="Standard"/>
        <w:rPr>
          <w:sz w:val="22"/>
          <w:szCs w:val="22"/>
        </w:rPr>
      </w:pPr>
    </w:p>
    <w:p w:rsidR="00E4751B" w:rsidRDefault="00FF103C">
      <w:pPr>
        <w:pStyle w:val="Standard"/>
        <w:shd w:val="clear" w:color="auto" w:fill="FFFFFF"/>
        <w:ind w:firstLine="709"/>
        <w:jc w:val="both"/>
      </w:pPr>
      <w:proofErr w:type="gramStart"/>
      <w:r>
        <w:rPr>
          <w:sz w:val="28"/>
        </w:rPr>
        <w:t xml:space="preserve">В целях учета и контроля муниципального имущества </w:t>
      </w:r>
      <w:r>
        <w:rPr>
          <w:sz w:val="28"/>
          <w:szCs w:val="28"/>
        </w:rPr>
        <w:t>Родниковского сельского поселения Курганинского района,</w:t>
      </w:r>
      <w:r>
        <w:rPr>
          <w:sz w:val="28"/>
        </w:rPr>
        <w:t xml:space="preserve"> в соответствии с Законом Краснодарского края от 28 июля 2006 года № 1074-КЗ «О разграничении</w:t>
      </w:r>
      <w:r>
        <w:rPr>
          <w:sz w:val="28"/>
        </w:rPr>
        <w:t xml:space="preserve"> имущества, находящегося в собственности муниципального образования Курганинский район, между вновь образованными городскими, сельскими поселениями и муниципальным образованием Курганинский район, в состав которого они входят», Гражданским кодексом Российс</w:t>
      </w:r>
      <w:r>
        <w:rPr>
          <w:sz w:val="28"/>
        </w:rPr>
        <w:t xml:space="preserve">кой Федерации,        пунктом 3 статьи 8 </w:t>
      </w:r>
      <w:r>
        <w:rPr>
          <w:sz w:val="28"/>
          <w:szCs w:val="28"/>
        </w:rPr>
        <w:t>Устава Родниковского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сельского поселения Курганинского района, зарегистрированного Управлением Министерства юстиции Российской Федерации по Краснодарскому краю от 10 мая 2017 года                                    </w:t>
      </w:r>
      <w:r>
        <w:rPr>
          <w:sz w:val="28"/>
          <w:szCs w:val="28"/>
        </w:rPr>
        <w:t xml:space="preserve">  №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230173092017001, Положением о порядке пользования, владения и распоряжения объектами муниципальной собственности Родниковского сельского поселения Курганинского района, утвержденным решением Совета Родниковского сельского поселения Курганинского рай</w:t>
      </w:r>
      <w:r>
        <w:rPr>
          <w:sz w:val="28"/>
          <w:szCs w:val="28"/>
        </w:rPr>
        <w:t>она                                   от 19 января 2016 года № 4 «Об утверждении Положения о порядке пользования, владения и распоряжения объектами муниципальной</w:t>
      </w:r>
      <w:proofErr w:type="gramEnd"/>
      <w:r>
        <w:rPr>
          <w:sz w:val="28"/>
          <w:szCs w:val="28"/>
        </w:rPr>
        <w:t xml:space="preserve"> собственности Родниковского сельского поселения Курганинского района», Совет Родниковского сел</w:t>
      </w:r>
      <w:r>
        <w:rPr>
          <w:sz w:val="28"/>
          <w:szCs w:val="28"/>
        </w:rPr>
        <w:t xml:space="preserve">ьского поселения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</w:t>
      </w:r>
      <w:r>
        <w:rPr>
          <w:sz w:val="28"/>
        </w:rPr>
        <w:t>:</w:t>
      </w:r>
    </w:p>
    <w:p w:rsidR="00E4751B" w:rsidRDefault="00FF103C">
      <w:pPr>
        <w:pStyle w:val="Standard"/>
        <w:numPr>
          <w:ilvl w:val="2"/>
          <w:numId w:val="3"/>
        </w:numPr>
        <w:ind w:firstLine="708"/>
        <w:jc w:val="both"/>
      </w:pPr>
      <w:r>
        <w:rPr>
          <w:sz w:val="28"/>
        </w:rPr>
        <w:t xml:space="preserve">Утвердить реестр муниципальной собственности Родниковского сельского поселения Курганинского района,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E4751B" w:rsidRDefault="00FF103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2.     Решение совета Родниковского сельского поселения Курганинского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19 марта 2020 года № 35 «</w:t>
      </w:r>
      <w:r>
        <w:rPr>
          <w:sz w:val="28"/>
          <w:szCs w:val="28"/>
        </w:rPr>
        <w:t>Об утверждении Реестра муниципальной собственности Родниковского сельского поселения Курганинского района», считать утратившим силу.</w:t>
      </w:r>
    </w:p>
    <w:p w:rsidR="00E4751B" w:rsidRDefault="00FF103C">
      <w:pPr>
        <w:pStyle w:val="Standard"/>
        <w:ind w:firstLine="708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возложить на заместителя главы Родниковского сельского поселения Т.А. </w:t>
      </w:r>
      <w:proofErr w:type="spellStart"/>
      <w:r>
        <w:rPr>
          <w:sz w:val="28"/>
        </w:rPr>
        <w:t>Ахильго</w:t>
      </w:r>
      <w:r>
        <w:rPr>
          <w:sz w:val="28"/>
        </w:rPr>
        <w:t>ву</w:t>
      </w:r>
      <w:proofErr w:type="spellEnd"/>
    </w:p>
    <w:p w:rsidR="00E4751B" w:rsidRDefault="00FF103C">
      <w:pPr>
        <w:pStyle w:val="Standard"/>
        <w:ind w:firstLine="708"/>
        <w:jc w:val="both"/>
        <w:rPr>
          <w:sz w:val="28"/>
        </w:rPr>
      </w:pPr>
      <w:r>
        <w:rPr>
          <w:sz w:val="28"/>
        </w:rPr>
        <w:t>3. Решение вступает в силу со дня его подписания.</w:t>
      </w:r>
    </w:p>
    <w:p w:rsidR="00E4751B" w:rsidRDefault="00E4751B">
      <w:pPr>
        <w:pStyle w:val="Standard"/>
        <w:jc w:val="both"/>
        <w:rPr>
          <w:sz w:val="22"/>
          <w:szCs w:val="22"/>
        </w:rPr>
      </w:pPr>
    </w:p>
    <w:p w:rsidR="00E4751B" w:rsidRDefault="00E4751B">
      <w:pPr>
        <w:pStyle w:val="Standard"/>
        <w:jc w:val="both"/>
        <w:rPr>
          <w:sz w:val="22"/>
          <w:szCs w:val="22"/>
        </w:rPr>
      </w:pPr>
    </w:p>
    <w:p w:rsidR="00E4751B" w:rsidRDefault="00FF103C">
      <w:pPr>
        <w:pStyle w:val="Standard"/>
        <w:jc w:val="both"/>
        <w:rPr>
          <w:sz w:val="28"/>
        </w:rPr>
      </w:pPr>
      <w:r>
        <w:rPr>
          <w:sz w:val="28"/>
        </w:rPr>
        <w:t>Глава Родниковского сельского поселения</w:t>
      </w:r>
    </w:p>
    <w:p w:rsidR="00E4751B" w:rsidRDefault="00FF103C">
      <w:pPr>
        <w:pStyle w:val="Standard"/>
        <w:jc w:val="both"/>
        <w:rPr>
          <w:sz w:val="28"/>
        </w:rPr>
      </w:pPr>
      <w:r>
        <w:rPr>
          <w:sz w:val="28"/>
        </w:rPr>
        <w:t>Курганинского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Е.А. Тарасов</w:t>
      </w:r>
    </w:p>
    <w:p w:rsidR="00E4751B" w:rsidRDefault="00E4751B">
      <w:pPr>
        <w:pStyle w:val="Standard"/>
        <w:jc w:val="both"/>
      </w:pPr>
    </w:p>
    <w:p w:rsidR="00E4751B" w:rsidRDefault="00E4751B">
      <w:pPr>
        <w:pStyle w:val="Standard"/>
        <w:jc w:val="both"/>
      </w:pPr>
    </w:p>
    <w:p w:rsidR="00E4751B" w:rsidRDefault="00FF103C">
      <w:pPr>
        <w:pStyle w:val="Standard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E4751B" w:rsidRDefault="00FF103C">
      <w:pPr>
        <w:pStyle w:val="Standard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</w:p>
    <w:p w:rsidR="00E4751B" w:rsidRDefault="00FF103C">
      <w:pPr>
        <w:pStyle w:val="Standard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Т.В. Махно</w:t>
      </w:r>
    </w:p>
    <w:sectPr w:rsidR="00E4751B" w:rsidSect="00E4751B"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03C" w:rsidRDefault="00FF103C" w:rsidP="00E4751B">
      <w:r>
        <w:separator/>
      </w:r>
    </w:p>
  </w:endnote>
  <w:endnote w:type="continuationSeparator" w:id="0">
    <w:p w:rsidR="00FF103C" w:rsidRDefault="00FF103C" w:rsidP="00E47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03C" w:rsidRDefault="00FF103C" w:rsidP="00E4751B">
      <w:r w:rsidRPr="00E4751B">
        <w:rPr>
          <w:color w:val="000000"/>
        </w:rPr>
        <w:separator/>
      </w:r>
    </w:p>
  </w:footnote>
  <w:footnote w:type="continuationSeparator" w:id="0">
    <w:p w:rsidR="00FF103C" w:rsidRDefault="00FF103C" w:rsidP="00E47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118E"/>
    <w:multiLevelType w:val="multilevel"/>
    <w:tmpl w:val="54F6D30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A0C3DC5"/>
    <w:multiLevelType w:val="multilevel"/>
    <w:tmpl w:val="CDDAB8A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2F802BB"/>
    <w:multiLevelType w:val="multilevel"/>
    <w:tmpl w:val="DF94F58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51B"/>
    <w:rsid w:val="00624354"/>
    <w:rsid w:val="00E4751B"/>
    <w:rsid w:val="00FF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751B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E475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E4751B"/>
    <w:pPr>
      <w:spacing w:after="120"/>
    </w:pPr>
  </w:style>
  <w:style w:type="paragraph" w:styleId="a3">
    <w:name w:val="List"/>
    <w:basedOn w:val="Textbody"/>
    <w:rsid w:val="00E4751B"/>
    <w:rPr>
      <w:rFonts w:cs="Tahoma"/>
    </w:rPr>
  </w:style>
  <w:style w:type="paragraph" w:customStyle="1" w:styleId="Caption">
    <w:name w:val="Caption"/>
    <w:basedOn w:val="Standard"/>
    <w:rsid w:val="00E4751B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4751B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E4751B"/>
    <w:pPr>
      <w:keepNext/>
      <w:tabs>
        <w:tab w:val="left" w:pos="864"/>
      </w:tabs>
      <w:ind w:left="432" w:hanging="432"/>
      <w:outlineLvl w:val="0"/>
    </w:pPr>
    <w:rPr>
      <w:sz w:val="28"/>
    </w:rPr>
  </w:style>
  <w:style w:type="paragraph" w:customStyle="1" w:styleId="1">
    <w:name w:val="Название1"/>
    <w:basedOn w:val="Standard"/>
    <w:rsid w:val="00E4751B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Standard"/>
    <w:rsid w:val="00E4751B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E4751B"/>
    <w:pPr>
      <w:ind w:left="283" w:firstLine="705"/>
    </w:pPr>
    <w:rPr>
      <w:sz w:val="28"/>
    </w:rPr>
  </w:style>
  <w:style w:type="paragraph" w:customStyle="1" w:styleId="Header">
    <w:name w:val="Header"/>
    <w:basedOn w:val="Standard"/>
    <w:rsid w:val="00E4751B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E4751B"/>
    <w:pPr>
      <w:suppressLineNumbers/>
      <w:tabs>
        <w:tab w:val="center" w:pos="4677"/>
        <w:tab w:val="right" w:pos="9355"/>
      </w:tabs>
    </w:pPr>
  </w:style>
  <w:style w:type="paragraph" w:customStyle="1" w:styleId="a4">
    <w:name w:val="Знак"/>
    <w:basedOn w:val="Standard"/>
    <w:rsid w:val="00E4751B"/>
    <w:pPr>
      <w:spacing w:before="280" w:after="280"/>
    </w:pPr>
    <w:rPr>
      <w:rFonts w:ascii="Tahoma" w:hAnsi="Tahoma"/>
      <w:sz w:val="20"/>
      <w:szCs w:val="20"/>
      <w:lang w:val="en-US"/>
    </w:rPr>
  </w:style>
  <w:style w:type="character" w:customStyle="1" w:styleId="Absatz-Standardschriftart">
    <w:name w:val="Absatz-Standardschriftart"/>
    <w:rsid w:val="00E4751B"/>
  </w:style>
  <w:style w:type="character" w:customStyle="1" w:styleId="11">
    <w:name w:val="Основной шрифт абзаца1"/>
    <w:rsid w:val="00E4751B"/>
  </w:style>
  <w:style w:type="character" w:styleId="a5">
    <w:name w:val="page number"/>
    <w:basedOn w:val="11"/>
    <w:rsid w:val="00E4751B"/>
  </w:style>
  <w:style w:type="character" w:customStyle="1" w:styleId="NumberingSymbols">
    <w:name w:val="Numbering Symbols"/>
    <w:rsid w:val="00E4751B"/>
  </w:style>
  <w:style w:type="numbering" w:customStyle="1" w:styleId="WWNum1">
    <w:name w:val="WWNum1"/>
    <w:basedOn w:val="a2"/>
    <w:rsid w:val="00E4751B"/>
    <w:pPr>
      <w:numPr>
        <w:numId w:val="1"/>
      </w:numPr>
    </w:pPr>
  </w:style>
  <w:style w:type="numbering" w:customStyle="1" w:styleId="WWNum2">
    <w:name w:val="WWNum2"/>
    <w:basedOn w:val="a2"/>
    <w:rsid w:val="00E4751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329</Words>
  <Characters>1879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Реестра муниципальной собственности</dc:title>
  <dc:creator>*</dc:creator>
  <cp:lastModifiedBy>Admin</cp:lastModifiedBy>
  <cp:revision>1</cp:revision>
  <cp:lastPrinted>2017-08-10T13:08:00Z</cp:lastPrinted>
  <dcterms:created xsi:type="dcterms:W3CDTF">2017-05-22T07:44:00Z</dcterms:created>
  <dcterms:modified xsi:type="dcterms:W3CDTF">2021-02-26T05:00:00Z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